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57" w:rsidRPr="00441F57" w:rsidRDefault="00441F57" w:rsidP="00441F57">
      <w:pPr>
        <w:shd w:val="clear" w:color="auto" w:fill="FAFAFD"/>
        <w:spacing w:after="0" w:line="240" w:lineRule="auto"/>
        <w:rPr>
          <w:rFonts w:ascii="Arial" w:eastAsia="Times New Roman" w:hAnsi="Arial" w:cs="Arial"/>
          <w:color w:val="3C3C3C"/>
          <w:sz w:val="42"/>
          <w:szCs w:val="42"/>
          <w:lang w:eastAsia="ru-RU"/>
        </w:rPr>
      </w:pPr>
      <w:r w:rsidRPr="00441F57">
        <w:rPr>
          <w:rFonts w:ascii="Arial" w:eastAsia="Times New Roman" w:hAnsi="Arial" w:cs="Arial"/>
          <w:color w:val="3C3C3C"/>
          <w:sz w:val="42"/>
          <w:szCs w:val="42"/>
          <w:lang w:eastAsia="ru-RU"/>
        </w:rPr>
        <w:t>Советы родителям по охране жизни и здоровья детей</w:t>
      </w:r>
    </w:p>
    <w:tbl>
      <w:tblPr>
        <w:tblW w:w="5000" w:type="pct"/>
        <w:tblCellSpacing w:w="0" w:type="dxa"/>
        <w:tblBorders>
          <w:bottom w:val="single" w:sz="6" w:space="0" w:color="D3D3D3"/>
        </w:tblBorders>
        <w:shd w:val="clear" w:color="auto" w:fill="FAFAFD"/>
        <w:tblCellMar>
          <w:top w:w="30" w:type="dxa"/>
          <w:left w:w="30" w:type="dxa"/>
          <w:bottom w:w="450" w:type="dxa"/>
          <w:right w:w="30" w:type="dxa"/>
        </w:tblCellMar>
        <w:tblLook w:val="04A0" w:firstRow="1" w:lastRow="0" w:firstColumn="1" w:lastColumn="0" w:noHBand="0" w:noVBand="1"/>
      </w:tblPr>
      <w:tblGrid>
        <w:gridCol w:w="7939"/>
        <w:gridCol w:w="1416"/>
      </w:tblGrid>
      <w:tr w:rsidR="00441F57" w:rsidRPr="00441F57" w:rsidTr="00441F57">
        <w:trPr>
          <w:tblCellSpacing w:w="0" w:type="dxa"/>
        </w:trPr>
        <w:tc>
          <w:tcPr>
            <w:tcW w:w="4250" w:type="pct"/>
            <w:shd w:val="clear" w:color="auto" w:fill="FAFAFD"/>
            <w:vAlign w:val="center"/>
            <w:hideMark/>
          </w:tcPr>
          <w:p w:rsidR="00441F57" w:rsidRPr="00441F57" w:rsidRDefault="00441F57" w:rsidP="00441F57">
            <w:pPr>
              <w:shd w:val="clear" w:color="auto" w:fill="FAFAFD"/>
              <w:spacing w:after="0" w:line="240" w:lineRule="auto"/>
              <w:rPr>
                <w:rFonts w:ascii="Arial" w:eastAsia="Times New Roman" w:hAnsi="Arial" w:cs="Arial"/>
                <w:color w:val="3C3C3C"/>
                <w:sz w:val="42"/>
                <w:szCs w:val="42"/>
                <w:lang w:eastAsia="ru-RU"/>
              </w:rPr>
            </w:pPr>
          </w:p>
        </w:tc>
        <w:tc>
          <w:tcPr>
            <w:tcW w:w="0" w:type="auto"/>
            <w:shd w:val="clear" w:color="auto" w:fill="FAFAFD"/>
            <w:noWrap/>
            <w:vAlign w:val="center"/>
            <w:hideMark/>
          </w:tcPr>
          <w:p w:rsidR="00441F57" w:rsidRPr="00441F57" w:rsidRDefault="00441F57" w:rsidP="00441F57">
            <w:pPr>
              <w:spacing w:after="225" w:line="240" w:lineRule="auto"/>
              <w:jc w:val="right"/>
              <w:rPr>
                <w:rFonts w:ascii="Arial" w:eastAsia="Times New Roman" w:hAnsi="Arial" w:cs="Arial"/>
                <w:color w:val="3C3C3C"/>
                <w:sz w:val="14"/>
                <w:szCs w:val="14"/>
                <w:lang w:eastAsia="ru-RU"/>
              </w:rPr>
            </w:pPr>
            <w:r w:rsidRPr="00441F57">
              <w:rPr>
                <w:rFonts w:ascii="Arial" w:eastAsia="Times New Roman" w:hAnsi="Arial" w:cs="Arial"/>
                <w:color w:val="3C3C3C"/>
                <w:sz w:val="14"/>
                <w:szCs w:val="14"/>
                <w:lang w:eastAsia="ru-RU"/>
              </w:rPr>
              <w:t>01.12.2016, 11:13</w:t>
            </w:r>
          </w:p>
        </w:tc>
      </w:tr>
      <w:tr w:rsidR="00441F57" w:rsidRPr="00441F57" w:rsidTr="00441F57">
        <w:trPr>
          <w:tblCellSpacing w:w="0" w:type="dxa"/>
        </w:trPr>
        <w:tc>
          <w:tcPr>
            <w:tcW w:w="0" w:type="auto"/>
            <w:gridSpan w:val="2"/>
            <w:shd w:val="clear" w:color="auto" w:fill="FAFAFD"/>
            <w:vAlign w:val="center"/>
            <w:hideMark/>
          </w:tcPr>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Советы родителям по охране жизни</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и здоровья детей</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Посмотрите внимательно на свою квартиру, двор, в котором играют дети, с точки зрения безопасности для их здоровья.</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Укрепите качели, отремонтируйте другие игры, установленные во дворе. Вместе с другими жильцами определите площадки для игр детей, удалённые от движения транспорта, не разрешайте детям разжигать во дворах костры, стрелять из ракетниц и т. п. Объясните им, что это может привести к травме.</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разрешайте детям играть с бродячими животными, объясните, что это может привести к серьёзному заболеванию.</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Научите ребёнка, как вести себя с посторонними людьми. Запретите ему брать от них лакомства и угощения, заходить в чужие квартиры, подвалы и т. п.</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Разъясните ребёнку, что не будет ничего страшного, если он под угрозой отдаст курточку или другие вещи. Дети часто боятся, что их за это будут ругать дома.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Ребёнок должен быть искренним с вами, относиться к вам с доверием, и вы будете знать обо всём, что с ним происходит.</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Памятка для родителей по обучению детей правилам дорожного движения.</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спешите, переходите дорогу размеренным шагом.</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Выходя на проезжую часть дороги, прекратите разговаривать – ребёнок должен привыкнуть, что при переходе дороги нужно сосредоточится.</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переходите дорогу на красный или жёлтый сигнал светофора.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Переходите дорогу только в местах, обозначенных дорожным знаком «Пешеходный переход».</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lastRenderedPageBreak/>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разрешайте детям играть вблизи дорог и на проезжей части улицы.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Опросник для родителей.</w:t>
            </w:r>
          </w:p>
          <w:p w:rsidR="00441F57" w:rsidRPr="00441F57" w:rsidRDefault="00441F57" w:rsidP="00441F57">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Всегда ли вы сами соблюдаете правила дорожного движения?</w:t>
            </w:r>
          </w:p>
          <w:p w:rsidR="00441F57" w:rsidRPr="00441F57" w:rsidRDefault="00441F57" w:rsidP="00441F57">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Если нет, то задумывались ли Вы о возможных последствиях и как Вы относитесь к фактам несчастных случаев?</w:t>
            </w:r>
          </w:p>
          <w:p w:rsidR="00441F57" w:rsidRPr="00441F57" w:rsidRDefault="00441F57" w:rsidP="00441F57">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Когда переходите улицу с ребёнком, обращаете ли Вы его внимание на сигналы светофора, показываете ли ему разлинованную часть дороги (зебру)?</w:t>
            </w:r>
          </w:p>
          <w:p w:rsidR="00441F57" w:rsidRPr="00441F57" w:rsidRDefault="00441F57" w:rsidP="00441F57">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Рассказываете ли своему ребёнку о проезжей части дороги и о транспорте?</w:t>
            </w:r>
          </w:p>
          <w:p w:rsidR="00441F57" w:rsidRPr="00441F57" w:rsidRDefault="00441F57" w:rsidP="00441F57">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Анализировали Вы когда-нибудь, где гуляет и играет Ваш ребёнок и всегда ли он под бдительным присмотром?</w:t>
            </w:r>
          </w:p>
          <w:p w:rsidR="00441F57" w:rsidRPr="00441F57" w:rsidRDefault="00441F57" w:rsidP="00441F57">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Показываете ли Вы ребёнку книги с ПДД с картинками дорожных знаков, читаете ли стихи по этой теме?</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Памятка для родителей</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 обучению детей правилам дорожного движения.</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спешите, переходите дорогу размеренным шагом.</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Выходя на проезжую часть дороги, прекратите разговаривать – ребёнок должен привыкнуть, что при переходе дороги нужно сосредоточится.</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переходите дорогу на красный или жёлтый сигнал светофора.</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Переходите дорогу только в местах, обозначенных дорожным знаком «Пешеходный переход».</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Из автобуса, троллейбуса, трамвая, такси выходите первым. В противном случае, ребёнок может упасть или побежать на проезжую часть дороги.</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Привлекайте ребёнка к участию в ваших наблюдениях за обстановкой на дороге: показываете ему те машины, которые готовятся поворачивать, едут с большой скоростью и т. д.</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441F57" w:rsidRPr="00441F57" w:rsidRDefault="00441F57" w:rsidP="00441F57">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разрешайте детям играть вблизи дорог и на проезжей части улицы.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ПРАВИЛА НА ВСЮ ЖИЗНЬ!</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Дома:</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Каждая вещь в доме должна иметь своё место.</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Перед тем, как принять ванну, проверь, не слишком ли горячая вода.</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оставляй включённой незажжённую газовую плиту.</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Даже если опаздываешь, не суетись.</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бегай по мокрому полу.</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Когда нарезаешь хлеб или овощи, не держи пальцы близко к лезвию ножа.</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lastRenderedPageBreak/>
              <w:t>Не суй пальцы в мясорубку.</w:t>
            </w:r>
          </w:p>
          <w:p w:rsidR="00441F57" w:rsidRPr="00441F57" w:rsidRDefault="00441F57" w:rsidP="00441F57">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Старайся не раздражаться по пустякам.</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На улице:</w:t>
            </w:r>
          </w:p>
          <w:p w:rsidR="00441F57" w:rsidRPr="00441F57" w:rsidRDefault="00441F57" w:rsidP="00441F57">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играй на проезжей части улицы.</w:t>
            </w:r>
          </w:p>
          <w:p w:rsidR="00441F57" w:rsidRPr="00441F57" w:rsidRDefault="00441F57" w:rsidP="00441F57">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перебегай дорогу перед движущемся транспортом.</w:t>
            </w:r>
          </w:p>
          <w:p w:rsidR="00441F57" w:rsidRPr="00441F57" w:rsidRDefault="00441F57" w:rsidP="00441F57">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Переходи улицу только в положенном месте и только на зелёный свет.</w:t>
            </w:r>
          </w:p>
          <w:p w:rsidR="00441F57" w:rsidRPr="00441F57" w:rsidRDefault="00441F57" w:rsidP="00441F57">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Изучай правила дорожного движения.</w:t>
            </w:r>
          </w:p>
          <w:p w:rsidR="00441F57" w:rsidRPr="00441F57" w:rsidRDefault="00441F57" w:rsidP="00441F57">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 шоссейной дороге надо идти навстречу движущемуся транспорту (левая сторона).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В транспорте:</w:t>
            </w:r>
          </w:p>
          <w:p w:rsidR="00441F57" w:rsidRPr="00441F57" w:rsidRDefault="00441F57" w:rsidP="00441F57">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Крепко держись за поручни.</w:t>
            </w:r>
          </w:p>
          <w:p w:rsidR="00441F57" w:rsidRPr="00441F57" w:rsidRDefault="00441F57" w:rsidP="00441F57">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высовывай руки и голову из окна.</w:t>
            </w:r>
          </w:p>
          <w:p w:rsidR="00441F57" w:rsidRPr="00441F57" w:rsidRDefault="00441F57" w:rsidP="00441F57">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Позаботься об удобствах других.</w:t>
            </w:r>
          </w:p>
          <w:p w:rsidR="00441F57" w:rsidRPr="00441F57" w:rsidRDefault="00441F57" w:rsidP="00441F57">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выходи в вагон и не выходи из него, когда двери уже закрываются.</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На воде:</w:t>
            </w:r>
          </w:p>
          <w:p w:rsidR="00441F57" w:rsidRPr="00441F57" w:rsidRDefault="00441F57" w:rsidP="00441F57">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ныряй вниз головой в незнакомом месте.</w:t>
            </w:r>
          </w:p>
          <w:p w:rsidR="00441F57" w:rsidRPr="00441F57" w:rsidRDefault="00441F57" w:rsidP="00441F57">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заплывай за оград. буйки.</w:t>
            </w:r>
          </w:p>
          <w:p w:rsidR="00441F57" w:rsidRPr="00441F57" w:rsidRDefault="00441F57" w:rsidP="00441F57">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плавай на надувных матрасах далеко от берега.</w:t>
            </w:r>
          </w:p>
          <w:p w:rsidR="00441F57" w:rsidRPr="00441F57" w:rsidRDefault="00441F57" w:rsidP="00441F57">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купайся при высоких волнах.</w:t>
            </w:r>
          </w:p>
          <w:p w:rsidR="00441F57" w:rsidRPr="00441F57" w:rsidRDefault="00441F57" w:rsidP="00441F57">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ходи по тонкому льду.</w:t>
            </w:r>
          </w:p>
          <w:p w:rsidR="00441F57" w:rsidRPr="00441F57" w:rsidRDefault="00441F57" w:rsidP="00441F57">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Не купайтесь в грозу, и не плавай в реке с быстрым течением.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 О М Н И Т Е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Ребёнок учится законам безопасного поведения на дороге у родителей и взрослых. Не жалейте времени на обучение детей поведению на дороге.</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Берегите ребёнка!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Уроки дорожной безопасности для родителей.</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Для того чтобы воспитание детей было успешно, надо чтобы воспитывающие люди, не переставая, воспитывали себя.</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Л.Н.Толстой.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Ребёнок на руках. </w:t>
            </w:r>
            <w:r w:rsidRPr="00441F57">
              <w:rPr>
                <w:rFonts w:ascii="Arial" w:eastAsia="Times New Roman" w:hAnsi="Arial" w:cs="Arial"/>
                <w:color w:val="3C3C3C"/>
                <w:sz w:val="20"/>
                <w:szCs w:val="20"/>
                <w:lang w:eastAsia="ru-RU"/>
              </w:rPr>
              <w:t>Будьте осторожны – ребёнок на руках закрывает вам обзор дороги.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Ребёнок в саночках. </w:t>
            </w:r>
            <w:r w:rsidRPr="00441F57">
              <w:rPr>
                <w:rFonts w:ascii="Arial" w:eastAsia="Times New Roman" w:hAnsi="Arial" w:cs="Arial"/>
                <w:color w:val="3C3C3C"/>
                <w:sz w:val="20"/>
                <w:szCs w:val="20"/>
                <w:lang w:eastAsia="ru-RU"/>
              </w:rPr>
              <w:t>Как известно санки легко опрокидываются. На проезжей части или рядом с ней этого нельзя допускать. Чаще смотрите за ребёнком. Держитесь середины тротуара, дальше от «сосулек».</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Выход из автобуса, троллейбуса, трамвая.</w:t>
            </w:r>
            <w:r w:rsidRPr="00441F57">
              <w:rPr>
                <w:rFonts w:ascii="Arial" w:eastAsia="Times New Roman" w:hAnsi="Arial" w:cs="Arial"/>
                <w:color w:val="3C3C3C"/>
                <w:sz w:val="20"/>
                <w:szCs w:val="20"/>
                <w:lang w:eastAsia="ru-RU"/>
              </w:rPr>
              <w:t xml:space="preserve"> Первыми всегда выходят взрослые, принимая ребёнка, потому, что он легко может вырваться, пока вы заняты выходом, выбежать из-за автобуса на дорогу. Ребёнок, шагая по ступенькам, рассчитанным на взрослого, может упасть. Особая осторожность должна быть, когда выходите среди последних выходящих на остановке пассажиров. Так как водитель может не заметить стоящего на ступеньках ребёнка, которого вы, </w:t>
            </w:r>
            <w:r w:rsidRPr="00441F57">
              <w:rPr>
                <w:rFonts w:ascii="Arial" w:eastAsia="Times New Roman" w:hAnsi="Arial" w:cs="Arial"/>
                <w:color w:val="3C3C3C"/>
                <w:sz w:val="20"/>
                <w:szCs w:val="20"/>
                <w:lang w:eastAsia="ru-RU"/>
              </w:rPr>
              <w:lastRenderedPageBreak/>
              <w:t>выйдя, приготовились взять, и, считая, что высадка окончена, закроет дверь и тронется, поэтому надо выходить не последним, взять ребёнка на руки или предупредить водителя перед выходом.</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Проезд в автобусе, троллейбусе, трамвае. </w:t>
            </w:r>
            <w:r w:rsidRPr="00441F57">
              <w:rPr>
                <w:rFonts w:ascii="Arial" w:eastAsia="Times New Roman" w:hAnsi="Arial" w:cs="Arial"/>
                <w:color w:val="3C3C3C"/>
                <w:sz w:val="20"/>
                <w:szCs w:val="20"/>
                <w:lang w:eastAsia="ru-RU"/>
              </w:rPr>
              <w:t>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За руку с ребёнком. </w:t>
            </w:r>
            <w:r w:rsidRPr="00441F57">
              <w:rPr>
                <w:rFonts w:ascii="Arial" w:eastAsia="Times New Roman" w:hAnsi="Arial" w:cs="Arial"/>
                <w:color w:val="3C3C3C"/>
                <w:sz w:val="20"/>
                <w:szCs w:val="20"/>
                <w:lang w:eastAsia="ru-RU"/>
              </w:rPr>
              <w:t>На дороге или рядом с ней не забывайте, что ребёнок может попытаться вырваться. И это типичная причина дорожных происшествий. Ребёнок чаще пытается вырваться, когда он увидел на другой стороне дороги кого-либо из родных, друзей и.т.д. При переходе внезапно не останавливайтесь, не предупредив ребёнка.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Учите ребёнка наблюдать. </w:t>
            </w:r>
            <w:r w:rsidRPr="00441F57">
              <w:rPr>
                <w:rFonts w:ascii="Arial" w:eastAsia="Times New Roman" w:hAnsi="Arial" w:cs="Arial"/>
                <w:color w:val="3C3C3C"/>
                <w:sz w:val="20"/>
                <w:szCs w:val="20"/>
                <w:lang w:eastAsia="ru-RU"/>
              </w:rPr>
              <w:t>Именно с 2 до 6 лет, пока ребёнок на улице рядим с вами, во время прогулок, по пути в детский сад и обратно лучше всего прививать ему те навыки, о которых речь шла выше! Используйте каждый случай пребывания рядом с ребёнком на дороге, чтобы по ходу дела учите его наблюдать, узнавать дорожные «ловушки». Пусть при переходе проезжей части он тоже наблюдает, а не просто доверяет вам. Иначе он привыкнет ходить, через проезжую часть, не глядя.</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r w:rsidRPr="00441F57">
              <w:rPr>
                <w:rFonts w:ascii="Arial" w:eastAsia="Times New Roman" w:hAnsi="Arial" w:cs="Arial"/>
                <w:i/>
                <w:iCs/>
                <w:color w:val="3C3C3C"/>
                <w:sz w:val="20"/>
                <w:szCs w:val="20"/>
                <w:lang w:eastAsia="ru-RU"/>
              </w:rPr>
              <w:t>Пример родителей. </w:t>
            </w:r>
            <w:r w:rsidRPr="00441F57">
              <w:rPr>
                <w:rFonts w:ascii="Arial" w:eastAsia="Times New Roman" w:hAnsi="Arial" w:cs="Arial"/>
                <w:color w:val="3C3C3C"/>
                <w:sz w:val="20"/>
                <w:szCs w:val="20"/>
                <w:lang w:eastAsia="ru-RU"/>
              </w:rPr>
              <w:t>Одно неправильное действие родителей на глазах у ребёнка или вместе с ним может перечеркнуть сто словесных правильных указаний. Поэтому с ребёнком –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свет. Если вы конечно хотите, чтобы ваш ребёнок в будущем, когда он будет на улице один, был в  безопасности.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i/>
                <w:iCs/>
                <w:color w:val="3C3C3C"/>
                <w:sz w:val="20"/>
                <w:szCs w:val="20"/>
                <w:lang w:eastAsia="ru-RU"/>
              </w:rPr>
              <w:t>Ваш ребёнок носит очки. </w:t>
            </w:r>
            <w:r w:rsidRPr="00441F57">
              <w:rPr>
                <w:rFonts w:ascii="Arial" w:eastAsia="Times New Roman" w:hAnsi="Arial" w:cs="Arial"/>
                <w:color w:val="3C3C3C"/>
                <w:sz w:val="20"/>
                <w:szCs w:val="20"/>
                <w:lang w:eastAsia="ru-RU"/>
              </w:rPr>
              <w:t>На дороге очень важную роль играет так называемое «боковое зрение», потому что часто пешеход находится боком к приближающемуся транспорту. Так как «боковое зрение» ослаблено, не смотря на очки, надо с удвоенной тщательностью учить ребёнка наблюдать, узнавать типичные ситуации «закрытого обзора». Более тщательно ребёнка учить оценивать и скорость приближающегося транспорта.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Общие рекомендации.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Выходить из дома следует заблаговременно так, чтобы оставался резерв времени. Ребёнок должен привыкнуть, ходить по дороге не спеша.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Увидев автобус на противоположной стороне улицы, не спешите, не бегите. Объясните ребёнку, что это опасно.</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Выходя на проезжую часть улицы, прекратите посторонние разговоры с ребёнком. Он должен привыкнуть, что при переходе надо молчать и наблюдать.</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Переходите улицу, строго перпендикулярно. Ребёнок должен осознать, что это делается для лучшего наблюдения за дорогой.</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Переходите, только на зелёный сигнал светофора.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Переходите только по пешеходным переходам.</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Выход из подъезда дома.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Если у подъезда дома возможно движение транспорта, сразу обратите внимание ребёнка и посмотрите вместе, нет ли его.</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lastRenderedPageBreak/>
              <w:t>Если у подъезда стоит транспорт или растёт дерево, закрывающие обзор, приостановитесь и «выглянете», нет ли за препятствием скрытой опасности.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Движение по тротуару. </w:t>
            </w:r>
            <w:r w:rsidRPr="00441F57">
              <w:rPr>
                <w:rFonts w:ascii="Arial" w:eastAsia="Times New Roman" w:hAnsi="Arial" w:cs="Arial"/>
                <w:color w:val="3C3C3C"/>
                <w:sz w:val="20"/>
                <w:szCs w:val="20"/>
                <w:lang w:eastAsia="ru-RU"/>
              </w:rPr>
              <w:t>Обращайте внимание ребёнка на появляющиеся вдали и проезжающие транспортные средства, особенно на те из них, которые едут с большой скоростью. Научите ребёнка замечать транспорт издали, провожать его глазами и оценивать скорость.</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Остановитесь у стоящего транспорта и обратите внимание ребёнка на то, как он закрывает обзор улицы. Можно подумать, что опасности нет, и выйти из-за транспорта, а в это время из-за него выйдет другой транспорт.</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Такое наблюдение во время прогулок полезно проделать с различными предметами, закрывающими обзор улицы, - кустами, деревьями, заборами и т.д.</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У детей в этом случае вырабатывается важнейший для безопасности на улице рефлекс предвидения скрытой опасности.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Переход через проезжую часть, где нет светофора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На перекрёстке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положение и включает указатель правого поворота, а поворачивающий налево – крайнее левое положение и включает левый указатель поворота.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Наблюдая за проезжающим через переход крупным транспортом, обращайте внимание ребёнка на то, что пока он не отъехал далеко, он может скрывать другой, который едет навстречу. Поэтому лучше подождать, пока такой транспорт отъедет подальше.</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Посадка в автобус, поездка и выход из него.</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Подходите к двери только при полной, остановке автобуса.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Приучите ребёнка держаться за поручни.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К выходу подготовьтесь, заранее</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Держите ребёнка за руку, или возьмете его на руки.</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Выйдя из автобуса, на другую сторону улицы переходите только по пешеходному переходу.</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Привитие навыка останавливаться для осмотра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Во время прогулок приучайте ребёнка останавливаться, приблизившись к проезжей части дороги. Остановка позволяет ему переключиться и оценить ситуацию. Это главное правило для пешехода.</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Привитие навыка запоминать дорогу в детский сад.</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xml:space="preserve">Во время движения показывайте дорожные знаки, их название и назначение, пешеходные переходы, сигналы светофора, наличие магазинов, перекрёстков, аптек, остановок маршрутного </w:t>
            </w:r>
            <w:r w:rsidRPr="00441F57">
              <w:rPr>
                <w:rFonts w:ascii="Arial" w:eastAsia="Times New Roman" w:hAnsi="Arial" w:cs="Arial"/>
                <w:color w:val="3C3C3C"/>
                <w:sz w:val="20"/>
                <w:szCs w:val="20"/>
                <w:lang w:eastAsia="ru-RU"/>
              </w:rPr>
              <w:lastRenderedPageBreak/>
              <w:t>транспорта, название улиц. Можно нарисовать маршрут движения в детский сад и на нём показать опасные участки. Затем можно пройти по этому маршруту несколько раз, указать опасные места как на схеме.</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spacing w:before="100" w:beforeAutospacing="1" w:after="100" w:afterAutospacing="1" w:line="240" w:lineRule="auto"/>
              <w:jc w:val="center"/>
              <w:rPr>
                <w:rFonts w:ascii="Arial" w:eastAsia="Times New Roman" w:hAnsi="Arial" w:cs="Arial"/>
                <w:color w:val="3C3C3C"/>
                <w:sz w:val="20"/>
                <w:szCs w:val="20"/>
                <w:lang w:eastAsia="ru-RU"/>
              </w:rPr>
            </w:pPr>
            <w:r w:rsidRPr="00441F57">
              <w:rPr>
                <w:rFonts w:ascii="Arial" w:eastAsia="Times New Roman" w:hAnsi="Arial" w:cs="Arial"/>
                <w:b/>
                <w:bCs/>
                <w:color w:val="3C3C3C"/>
                <w:sz w:val="20"/>
                <w:szCs w:val="20"/>
                <w:lang w:eastAsia="ru-RU"/>
              </w:rPr>
              <w:t>Памятка пешеходам</w:t>
            </w:r>
          </w:p>
          <w:p w:rsidR="00441F57" w:rsidRPr="00441F57" w:rsidRDefault="00441F57" w:rsidP="00441F57">
            <w:p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 </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Пешеходы должны двигаться по тротуарам и пешеходным дорожкам, придерживаться правой стороны, а где их нет - по обочине или велосипедной дорожки, если это не затрудняет движение велосипедистов.</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 отсутствии тротуаров, пеших и велосипедных дорожек, обочин или при невозможности двигаться по ним пешеходы могут идти в один ряд по краю проезжей части (на дорогах с разделительной полосы – по внешнему краю).</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Вне населенных пунктов пешеходы при движении по обочине или краю проезжей части должны идти на встречу движения транспортных средств.</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Лица, ведущие велосипед, мопед или мотоцикл при движении по проезжей части должны следовать по ходу движения транспортных средств.</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 движении по дорогам в темное время суток и в условиях не достаточной видимости пешеходы по возможности должны  прикреплять  к  своей  одежде  световозвращающие  элементы (фонарик, зеркало и т.д.), позволяющие  водителям  своевременно  распознавать  людей  в  свете  фар.</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По тротуару надо ходить  спокойно, не  бегать и  не  скапливаться  в группы.</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 необходимости, трамвай обходят  спереди, а  автобус  и  троллейбус  сзади.</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Пешеходы должны пересекать  проезжую  часть  по  пешеходным  переходам, а  при  их  отсутствии на перекрёстках по  линии  тротуаров  или  обочин.</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При отсутствии в  зоне  видимости  перехода  или  перекрёстка  разрешается  переходить  дорогу  под  прямым  углом  к  краю  проезжей  части, не  участках где  она  хорошо  просматривается  в  обе  стороны.</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 местах, где движение  регулируется, пешеходы  должны  руководствоваться  сигналами  регулировщика  или  светофора.</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В других случаях  пешеходам  разрешается  выходить  на  проезжую  часть, только  после  того, как  они  убедятся,  что  переход  безопасен, и  они  не  создают  помех транспортным  средствам.</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Пешеходы, не успевшие закончить  переход, должны  находиться  на  островке  безопасности  или  линии, разделяющей  транспортные  потоки  противоположных  направлений.</w:t>
            </w:r>
          </w:p>
          <w:p w:rsidR="00441F57" w:rsidRPr="00441F57" w:rsidRDefault="00441F57" w:rsidP="00441F57">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441F57">
              <w:rPr>
                <w:rFonts w:ascii="Arial" w:eastAsia="Times New Roman" w:hAnsi="Arial" w:cs="Arial"/>
                <w:color w:val="3C3C3C"/>
                <w:sz w:val="20"/>
                <w:szCs w:val="20"/>
                <w:lang w:eastAsia="ru-RU"/>
              </w:rPr>
              <w:t>Переходить проезжую часть  надо  быстро, не  задерживаться, не  останавливаться  без  надобности. </w:t>
            </w:r>
          </w:p>
        </w:tc>
      </w:tr>
    </w:tbl>
    <w:p w:rsidR="00466209" w:rsidRDefault="00466209">
      <w:bookmarkStart w:id="0" w:name="_GoBack"/>
      <w:bookmarkEnd w:id="0"/>
    </w:p>
    <w:sectPr w:rsidR="00466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B6D"/>
    <w:multiLevelType w:val="multilevel"/>
    <w:tmpl w:val="19B2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13399"/>
    <w:multiLevelType w:val="multilevel"/>
    <w:tmpl w:val="4242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74EB5"/>
    <w:multiLevelType w:val="multilevel"/>
    <w:tmpl w:val="76E2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2777F"/>
    <w:multiLevelType w:val="multilevel"/>
    <w:tmpl w:val="17801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0500F"/>
    <w:multiLevelType w:val="multilevel"/>
    <w:tmpl w:val="1F18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94B60"/>
    <w:multiLevelType w:val="multilevel"/>
    <w:tmpl w:val="B87A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11486"/>
    <w:multiLevelType w:val="multilevel"/>
    <w:tmpl w:val="0A74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57"/>
    <w:rsid w:val="00441F57"/>
    <w:rsid w:val="0046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FBD4D-C87D-40EA-BD4E-B26006DE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22630">
      <w:bodyDiv w:val="1"/>
      <w:marLeft w:val="0"/>
      <w:marRight w:val="0"/>
      <w:marTop w:val="0"/>
      <w:marBottom w:val="0"/>
      <w:divBdr>
        <w:top w:val="none" w:sz="0" w:space="0" w:color="auto"/>
        <w:left w:val="none" w:sz="0" w:space="0" w:color="auto"/>
        <w:bottom w:val="none" w:sz="0" w:space="0" w:color="auto"/>
        <w:right w:val="none" w:sz="0" w:space="0" w:color="auto"/>
      </w:divBdr>
      <w:divsChild>
        <w:div w:id="110750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2018-09-24T08:59:00Z</dcterms:created>
  <dcterms:modified xsi:type="dcterms:W3CDTF">2018-09-24T08:59:00Z</dcterms:modified>
</cp:coreProperties>
</file>